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24FD" w14:textId="0299F2FB" w:rsidR="001B4DB9" w:rsidRPr="001B4DB9" w:rsidRDefault="001B4DB9" w:rsidP="001B4DB9">
      <w:pPr>
        <w:rPr>
          <w:b/>
          <w:bCs/>
        </w:rPr>
      </w:pPr>
      <w:bookmarkStart w:id="0" w:name="_Hlk178156255"/>
      <w:r w:rsidRPr="001B4DB9">
        <w:rPr>
          <w:b/>
          <w:bCs/>
        </w:rPr>
        <w:t xml:space="preserve">PSAC BLAST </w:t>
      </w:r>
      <w:r w:rsidR="00D201B3">
        <w:rPr>
          <w:b/>
          <w:bCs/>
        </w:rPr>
        <w:t>11</w:t>
      </w:r>
      <w:r w:rsidRPr="001B4DB9">
        <w:rPr>
          <w:b/>
          <w:bCs/>
        </w:rPr>
        <w:t>/</w:t>
      </w:r>
      <w:r w:rsidR="00236C2E">
        <w:rPr>
          <w:b/>
          <w:bCs/>
        </w:rPr>
        <w:t>11</w:t>
      </w:r>
      <w:r w:rsidRPr="001B4DB9">
        <w:rPr>
          <w:b/>
          <w:bCs/>
        </w:rPr>
        <w:t>/24</w:t>
      </w:r>
    </w:p>
    <w:p w14:paraId="276F975B" w14:textId="5F2C6937" w:rsidR="001B4DB9" w:rsidRPr="001B4DB9" w:rsidRDefault="006657C3" w:rsidP="001B4DB9">
      <w:pPr>
        <w:rPr>
          <w:b/>
          <w:bCs/>
        </w:rPr>
      </w:pPr>
      <w:r w:rsidRPr="001B4DB9">
        <w:rPr>
          <w:noProof/>
        </w:rPr>
        <w:drawing>
          <wp:anchor distT="0" distB="0" distL="114300" distR="114300" simplePos="0" relativeHeight="251659264" behindDoc="1" locked="0" layoutInCell="1" allowOverlap="1" wp14:anchorId="62C7C11F" wp14:editId="62A32115">
            <wp:simplePos x="0" y="0"/>
            <wp:positionH relativeFrom="column">
              <wp:posOffset>4547870</wp:posOffset>
            </wp:positionH>
            <wp:positionV relativeFrom="paragraph">
              <wp:posOffset>325120</wp:posOffset>
            </wp:positionV>
            <wp:extent cx="2077720" cy="2891790"/>
            <wp:effectExtent l="0" t="0" r="0" b="3810"/>
            <wp:wrapTight wrapText="bothSides">
              <wp:wrapPolygon edited="0">
                <wp:start x="0" y="0"/>
                <wp:lineTo x="0" y="21486"/>
                <wp:lineTo x="21389" y="21486"/>
                <wp:lineTo x="21389" y="0"/>
                <wp:lineTo x="0" y="0"/>
              </wp:wrapPolygon>
            </wp:wrapTight>
            <wp:docPr id="1500939357" name="Picture 4" descr="A black and white advertisement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and white advertisement for a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7720" cy="2891790"/>
                    </a:xfrm>
                    <a:prstGeom prst="rect">
                      <a:avLst/>
                    </a:prstGeom>
                    <a:noFill/>
                  </pic:spPr>
                </pic:pic>
              </a:graphicData>
            </a:graphic>
            <wp14:sizeRelH relativeFrom="margin">
              <wp14:pctWidth>0</wp14:pctWidth>
            </wp14:sizeRelH>
            <wp14:sizeRelV relativeFrom="margin">
              <wp14:pctHeight>0</wp14:pctHeight>
            </wp14:sizeRelV>
          </wp:anchor>
        </w:drawing>
      </w:r>
      <w:r w:rsidR="001B4DB9" w:rsidRPr="001B4DB9">
        <w:rPr>
          <w:b/>
          <w:bCs/>
        </w:rPr>
        <w:t xml:space="preserve">The PSAC WEBSITE </w:t>
      </w:r>
      <w:hyperlink r:id="rId6" w:history="1">
        <w:r w:rsidR="001B4DB9" w:rsidRPr="001B4DB9">
          <w:rPr>
            <w:rStyle w:val="Hyperlink"/>
            <w:b/>
            <w:bCs/>
          </w:rPr>
          <w:t>Peninsula Senior Activity Center (psac.site)</w:t>
        </w:r>
      </w:hyperlink>
      <w:r w:rsidR="001B4DB9" w:rsidRPr="001B4DB9">
        <w:rPr>
          <w:b/>
          <w:bCs/>
        </w:rPr>
        <w:t xml:space="preserve">                                                                  </w:t>
      </w:r>
    </w:p>
    <w:p w14:paraId="7F0E3AE6" w14:textId="535AD864" w:rsidR="001B4DB9" w:rsidRPr="001B4DB9" w:rsidRDefault="001B4DB9" w:rsidP="001B4DB9">
      <w:r w:rsidRPr="001B4DB9">
        <w:rPr>
          <w:b/>
          <w:bCs/>
        </w:rPr>
        <w:t>Announcements</w:t>
      </w:r>
      <w:r w:rsidRPr="001B4DB9">
        <w:t>:</w:t>
      </w:r>
    </w:p>
    <w:p w14:paraId="1AAB22F2" w14:textId="2AE9472A" w:rsidR="000B74C0" w:rsidRPr="000B74C0" w:rsidRDefault="000B74C0" w:rsidP="0021168F">
      <w:pPr>
        <w:pStyle w:val="ListParagraph"/>
        <w:numPr>
          <w:ilvl w:val="0"/>
          <w:numId w:val="1"/>
        </w:numPr>
        <w:rPr>
          <w:b/>
          <w:bCs/>
          <w:color w:val="FF0000"/>
          <w:sz w:val="28"/>
          <w:szCs w:val="28"/>
          <w14:ligatures w14:val="none"/>
        </w:rPr>
      </w:pPr>
      <w:r>
        <w:rPr>
          <w:b/>
          <w:bCs/>
          <w:color w:val="FF0000"/>
          <w:sz w:val="28"/>
          <w:szCs w:val="28"/>
          <w14:ligatures w14:val="none"/>
        </w:rPr>
        <w:t xml:space="preserve">Game night is </w:t>
      </w:r>
      <w:r w:rsidR="00236C2E">
        <w:rPr>
          <w:b/>
          <w:bCs/>
          <w:color w:val="FF0000"/>
          <w:sz w:val="28"/>
          <w:szCs w:val="28"/>
          <w14:ligatures w14:val="none"/>
        </w:rPr>
        <w:t xml:space="preserve">temporarily </w:t>
      </w:r>
      <w:r>
        <w:rPr>
          <w:b/>
          <w:bCs/>
          <w:color w:val="FF0000"/>
          <w:sz w:val="28"/>
          <w:szCs w:val="28"/>
          <w14:ligatures w14:val="none"/>
        </w:rPr>
        <w:t>cancelled</w:t>
      </w:r>
      <w:r w:rsidR="001776B5">
        <w:rPr>
          <w:b/>
          <w:bCs/>
          <w:color w:val="FF0000"/>
          <w:sz w:val="28"/>
          <w:szCs w:val="28"/>
          <w14:ligatures w14:val="none"/>
        </w:rPr>
        <w:t xml:space="preserve"> until further notice</w:t>
      </w:r>
    </w:p>
    <w:p w14:paraId="55D8C0BC" w14:textId="65FF6243" w:rsidR="0021168F" w:rsidRPr="001776B5" w:rsidRDefault="0021168F" w:rsidP="0021168F">
      <w:pPr>
        <w:pStyle w:val="ListParagraph"/>
        <w:numPr>
          <w:ilvl w:val="0"/>
          <w:numId w:val="1"/>
        </w:numPr>
        <w:rPr>
          <w:b/>
          <w:bCs/>
          <w:color w:val="FF0000"/>
          <w:sz w:val="32"/>
          <w:szCs w:val="32"/>
          <w14:ligatures w14:val="none"/>
        </w:rPr>
      </w:pPr>
      <w:r w:rsidRPr="001776B5">
        <w:rPr>
          <w:b/>
          <w:bCs/>
          <w:color w:val="FF0000"/>
          <w:sz w:val="24"/>
          <w:szCs w:val="24"/>
          <w14:ligatures w14:val="none"/>
        </w:rPr>
        <w:t xml:space="preserve">WE URGENTLY NEED HELP GETTING LAST YEAR’S LEFTOVERS HAULED TO </w:t>
      </w:r>
      <w:r w:rsidR="004F46F5" w:rsidRPr="001776B5">
        <w:rPr>
          <w:b/>
          <w:bCs/>
          <w:color w:val="FF0000"/>
          <w:sz w:val="24"/>
          <w:szCs w:val="24"/>
          <w14:ligatures w14:val="none"/>
        </w:rPr>
        <w:t>GOODWILL</w:t>
      </w:r>
      <w:r w:rsidRPr="001776B5">
        <w:rPr>
          <w:b/>
          <w:bCs/>
          <w:color w:val="FF0000"/>
          <w:sz w:val="24"/>
          <w:szCs w:val="24"/>
          <w14:ligatures w14:val="none"/>
        </w:rPr>
        <w:t xml:space="preserve"> OR OTHER DONATION POINTS. PLEASE GRAB A LOAD THE NEXT TIME YOU ARE HEADING TO WARRENTON OR LONGVIEW</w:t>
      </w:r>
      <w:r w:rsidRPr="001776B5">
        <w:rPr>
          <w:b/>
          <w:bCs/>
          <w:color w:val="FF0000"/>
          <w:sz w:val="32"/>
          <w:szCs w:val="32"/>
          <w14:ligatures w14:val="none"/>
        </w:rPr>
        <w:t>.</w:t>
      </w:r>
    </w:p>
    <w:p w14:paraId="6ABCBB08" w14:textId="77777777" w:rsidR="004F46F5" w:rsidRPr="001776B5" w:rsidRDefault="00D201B3" w:rsidP="004F46F5">
      <w:pPr>
        <w:pStyle w:val="ListParagraph"/>
        <w:numPr>
          <w:ilvl w:val="0"/>
          <w:numId w:val="1"/>
        </w:numPr>
        <w:rPr>
          <w:b/>
          <w:bCs/>
          <w:sz w:val="24"/>
          <w:szCs w:val="24"/>
          <w14:ligatures w14:val="none"/>
        </w:rPr>
      </w:pPr>
      <w:r w:rsidRPr="001776B5">
        <w:rPr>
          <w:b/>
          <w:bCs/>
          <w14:ligatures w14:val="none"/>
        </w:rPr>
        <w:t>We are now accepting donations with the following exceptions</w:t>
      </w:r>
      <w:r w:rsidRPr="001776B5">
        <w:rPr>
          <w:b/>
          <w:bCs/>
          <w:sz w:val="28"/>
          <w:szCs w:val="28"/>
          <w14:ligatures w14:val="none"/>
        </w:rPr>
        <w:t xml:space="preserve">: </w:t>
      </w:r>
    </w:p>
    <w:p w14:paraId="2617A1D0" w14:textId="03443548" w:rsidR="00D201B3" w:rsidRPr="001776B5" w:rsidRDefault="00D201B3" w:rsidP="004F46F5">
      <w:pPr>
        <w:pStyle w:val="ListParagraph"/>
        <w:numPr>
          <w:ilvl w:val="1"/>
          <w:numId w:val="1"/>
        </w:numPr>
        <w:rPr>
          <w:b/>
          <w:bCs/>
          <w:sz w:val="24"/>
          <w:szCs w:val="24"/>
          <w14:ligatures w14:val="none"/>
        </w:rPr>
      </w:pPr>
      <w:r w:rsidRPr="001776B5">
        <w:rPr>
          <w:b/>
          <w:bCs/>
          <w:sz w:val="24"/>
          <w:szCs w:val="24"/>
          <w14:ligatures w14:val="none"/>
        </w:rPr>
        <w:t>Anything that is missing parts, cords, or doesn't work.</w:t>
      </w:r>
    </w:p>
    <w:p w14:paraId="73A77AC2" w14:textId="77777777" w:rsidR="00D201B3" w:rsidRPr="001776B5" w:rsidRDefault="00D201B3" w:rsidP="00D201B3">
      <w:pPr>
        <w:pStyle w:val="ListParagraph"/>
        <w:numPr>
          <w:ilvl w:val="1"/>
          <w:numId w:val="1"/>
        </w:numPr>
        <w:rPr>
          <w:b/>
          <w:bCs/>
          <w14:ligatures w14:val="none"/>
        </w:rPr>
      </w:pPr>
      <w:r w:rsidRPr="001776B5">
        <w:rPr>
          <w:b/>
          <w:bCs/>
          <w14:ligatures w14:val="none"/>
        </w:rPr>
        <w:t>BBQ's. large</w:t>
      </w:r>
    </w:p>
    <w:p w14:paraId="2D6AC9E6" w14:textId="3B6E7FEA" w:rsidR="00D201B3" w:rsidRPr="001776B5" w:rsidRDefault="00D201B3" w:rsidP="00746C6C">
      <w:pPr>
        <w:pStyle w:val="ListParagraph"/>
        <w:numPr>
          <w:ilvl w:val="1"/>
          <w:numId w:val="1"/>
        </w:numPr>
        <w:rPr>
          <w:b/>
          <w:bCs/>
          <w14:ligatures w14:val="none"/>
        </w:rPr>
      </w:pPr>
      <w:r w:rsidRPr="001776B5">
        <w:rPr>
          <w:b/>
          <w:bCs/>
          <w14:ligatures w14:val="none"/>
        </w:rPr>
        <w:t>Bed frames, Mattresses, Bedding that is stained or torn</w:t>
      </w:r>
    </w:p>
    <w:p w14:paraId="74D04B00" w14:textId="77777777" w:rsidR="00D201B3" w:rsidRPr="001776B5" w:rsidRDefault="00D201B3" w:rsidP="00D201B3">
      <w:pPr>
        <w:pStyle w:val="ListParagraph"/>
        <w:numPr>
          <w:ilvl w:val="1"/>
          <w:numId w:val="1"/>
        </w:numPr>
        <w:rPr>
          <w:b/>
          <w:bCs/>
          <w14:ligatures w14:val="none"/>
        </w:rPr>
      </w:pPr>
      <w:r w:rsidRPr="001776B5">
        <w:rPr>
          <w:b/>
          <w:bCs/>
          <w14:ligatures w14:val="none"/>
        </w:rPr>
        <w:t xml:space="preserve">Books  (The exceptions are exercise, outdoor recreation, gardening, craft, art, cooking.) </w:t>
      </w:r>
    </w:p>
    <w:p w14:paraId="75DA4605" w14:textId="72894BD8" w:rsidR="00D201B3" w:rsidRPr="001776B5" w:rsidRDefault="00D201B3" w:rsidP="00D201B3">
      <w:pPr>
        <w:pStyle w:val="ListParagraph"/>
        <w:numPr>
          <w:ilvl w:val="1"/>
          <w:numId w:val="1"/>
        </w:numPr>
        <w:rPr>
          <w:b/>
          <w:bCs/>
          <w14:ligatures w14:val="none"/>
        </w:rPr>
      </w:pPr>
      <w:r w:rsidRPr="001776B5">
        <w:rPr>
          <w:b/>
          <w:bCs/>
          <w14:ligatures w14:val="none"/>
        </w:rPr>
        <w:t>Cassette tapes, VHS tapes</w:t>
      </w:r>
    </w:p>
    <w:p w14:paraId="51BD13F1" w14:textId="77777777" w:rsidR="00D201B3" w:rsidRPr="001776B5" w:rsidRDefault="00D201B3" w:rsidP="00D201B3">
      <w:pPr>
        <w:pStyle w:val="ListParagraph"/>
        <w:numPr>
          <w:ilvl w:val="1"/>
          <w:numId w:val="1"/>
        </w:numPr>
        <w:rPr>
          <w:b/>
          <w:bCs/>
          <w14:ligatures w14:val="none"/>
        </w:rPr>
      </w:pPr>
      <w:r w:rsidRPr="001776B5">
        <w:rPr>
          <w:b/>
          <w:bCs/>
          <w14:ligatures w14:val="none"/>
        </w:rPr>
        <w:t>Chemicals that are toxic or poisonous</w:t>
      </w:r>
    </w:p>
    <w:p w14:paraId="5DB2F491" w14:textId="77777777" w:rsidR="00D201B3" w:rsidRPr="001776B5" w:rsidRDefault="00D201B3" w:rsidP="00D201B3">
      <w:pPr>
        <w:pStyle w:val="ListParagraph"/>
        <w:numPr>
          <w:ilvl w:val="1"/>
          <w:numId w:val="1"/>
        </w:numPr>
        <w:rPr>
          <w:b/>
          <w:bCs/>
          <w14:ligatures w14:val="none"/>
        </w:rPr>
      </w:pPr>
      <w:r w:rsidRPr="001776B5">
        <w:rPr>
          <w:b/>
          <w:bCs/>
          <w14:ligatures w14:val="none"/>
        </w:rPr>
        <w:t>Clothing that is stained or torn</w:t>
      </w:r>
    </w:p>
    <w:p w14:paraId="355D4DB8" w14:textId="2ADBFE95" w:rsidR="00D201B3" w:rsidRPr="001776B5" w:rsidRDefault="00D201B3" w:rsidP="0052706D">
      <w:pPr>
        <w:pStyle w:val="ListParagraph"/>
        <w:numPr>
          <w:ilvl w:val="1"/>
          <w:numId w:val="1"/>
        </w:numPr>
        <w:rPr>
          <w:b/>
          <w:bCs/>
          <w14:ligatures w14:val="none"/>
        </w:rPr>
      </w:pPr>
      <w:r w:rsidRPr="001776B5">
        <w:rPr>
          <w:b/>
          <w:bCs/>
          <w14:ligatures w14:val="none"/>
        </w:rPr>
        <w:t>Computers, Printers, Televisions, older tube style</w:t>
      </w:r>
    </w:p>
    <w:p w14:paraId="577B6D06" w14:textId="77777777" w:rsidR="00D201B3" w:rsidRPr="001776B5" w:rsidRDefault="00D201B3" w:rsidP="00D201B3">
      <w:pPr>
        <w:pStyle w:val="ListParagraph"/>
        <w:numPr>
          <w:ilvl w:val="1"/>
          <w:numId w:val="1"/>
        </w:numPr>
        <w:rPr>
          <w:b/>
          <w:bCs/>
          <w14:ligatures w14:val="none"/>
        </w:rPr>
      </w:pPr>
      <w:r w:rsidRPr="001776B5">
        <w:rPr>
          <w:b/>
          <w:bCs/>
          <w14:ligatures w14:val="none"/>
        </w:rPr>
        <w:t>Exercise equipment, large</w:t>
      </w:r>
    </w:p>
    <w:p w14:paraId="35126F93" w14:textId="77777777" w:rsidR="00D201B3" w:rsidRPr="001776B5" w:rsidRDefault="00D201B3" w:rsidP="00D201B3">
      <w:pPr>
        <w:pStyle w:val="ListParagraph"/>
        <w:numPr>
          <w:ilvl w:val="1"/>
          <w:numId w:val="1"/>
        </w:numPr>
        <w:rPr>
          <w:b/>
          <w:bCs/>
          <w14:ligatures w14:val="none"/>
        </w:rPr>
      </w:pPr>
      <w:r w:rsidRPr="001776B5">
        <w:rPr>
          <w:b/>
          <w:bCs/>
          <w14:ligatures w14:val="none"/>
        </w:rPr>
        <w:t>Furniture  (The exceptions are small chairs, small end or bedside tables, small bookcases, and shelving units.)</w:t>
      </w:r>
    </w:p>
    <w:p w14:paraId="397AA3E4" w14:textId="77777777" w:rsidR="00D201B3" w:rsidRPr="001776B5" w:rsidRDefault="00D201B3" w:rsidP="00D201B3">
      <w:pPr>
        <w:pStyle w:val="ListParagraph"/>
        <w:numPr>
          <w:ilvl w:val="1"/>
          <w:numId w:val="1"/>
        </w:numPr>
        <w:rPr>
          <w:b/>
          <w:bCs/>
          <w14:ligatures w14:val="none"/>
        </w:rPr>
      </w:pPr>
      <w:r w:rsidRPr="001776B5">
        <w:rPr>
          <w:b/>
          <w:bCs/>
          <w14:ligatures w14:val="none"/>
        </w:rPr>
        <w:t xml:space="preserve">Medical equipment such as needles, insulin dosages, C PAP supplies, hearing aid batteries. </w:t>
      </w:r>
    </w:p>
    <w:p w14:paraId="5FF67646" w14:textId="46EEE51F" w:rsidR="001B4DB9" w:rsidRDefault="00301218" w:rsidP="001B4DB9">
      <w:pPr>
        <w:numPr>
          <w:ilvl w:val="0"/>
          <w:numId w:val="1"/>
        </w:numPr>
        <w:rPr>
          <w:b/>
          <w:bCs/>
        </w:rPr>
      </w:pPr>
      <w:r>
        <w:rPr>
          <w:b/>
          <w:bCs/>
        </w:rPr>
        <w:t>11/14 and 12/5</w:t>
      </w:r>
      <w:r w:rsidR="001B4DB9" w:rsidRPr="001B4DB9">
        <w:rPr>
          <w:b/>
          <w:bCs/>
        </w:rPr>
        <w:t xml:space="preserve"> Medicare Workshop</w:t>
      </w:r>
      <w:r>
        <w:rPr>
          <w:b/>
          <w:bCs/>
        </w:rPr>
        <w:t>s</w:t>
      </w:r>
      <w:r w:rsidR="001B4DB9" w:rsidRPr="001B4DB9">
        <w:rPr>
          <w:b/>
          <w:bCs/>
        </w:rPr>
        <w:t>, 12-3pm presented by James Hamilton with Davidson’s Insurance</w:t>
      </w:r>
    </w:p>
    <w:p w14:paraId="42F951E9" w14:textId="4C1F2E90" w:rsidR="004F46F5" w:rsidRPr="001B4DB9" w:rsidRDefault="004F46F5" w:rsidP="001B4DB9">
      <w:pPr>
        <w:numPr>
          <w:ilvl w:val="0"/>
          <w:numId w:val="1"/>
        </w:numPr>
        <w:rPr>
          <w:b/>
          <w:bCs/>
        </w:rPr>
      </w:pPr>
      <w:r>
        <w:rPr>
          <w:b/>
          <w:bCs/>
        </w:rPr>
        <w:t>It is that time of year!! Check out the Advent Calendar (below) to help our neighbors.</w:t>
      </w:r>
    </w:p>
    <w:p w14:paraId="07420299" w14:textId="01717FCC" w:rsidR="001B4DB9" w:rsidRPr="001B4DB9" w:rsidRDefault="001B4DB9" w:rsidP="001B4DB9">
      <w:pPr>
        <w:numPr>
          <w:ilvl w:val="0"/>
          <w:numId w:val="1"/>
        </w:numPr>
        <w:rPr>
          <w:b/>
          <w:bCs/>
        </w:rPr>
      </w:pPr>
      <w:r w:rsidRPr="001B4DB9">
        <w:rPr>
          <w:b/>
          <w:bCs/>
        </w:rPr>
        <w:t>Discount Cards now for sale at PSAC, Kraken Kafe</w:t>
      </w:r>
      <w:r w:rsidR="008D4A4E">
        <w:rPr>
          <w:b/>
          <w:bCs/>
        </w:rPr>
        <w:t xml:space="preserve"> (</w:t>
      </w:r>
      <w:r w:rsidR="008D4A4E" w:rsidRPr="008D4A4E">
        <w:rPr>
          <w:b/>
          <w:bCs/>
          <w:color w:val="FF0000"/>
        </w:rPr>
        <w:t>check out their new menu!!!)</w:t>
      </w:r>
      <w:r w:rsidRPr="008D4A4E">
        <w:rPr>
          <w:b/>
          <w:bCs/>
          <w:color w:val="FF0000"/>
        </w:rPr>
        <w:t xml:space="preserve">, </w:t>
      </w:r>
      <w:r w:rsidRPr="001B4DB9">
        <w:rPr>
          <w:b/>
          <w:bCs/>
        </w:rPr>
        <w:t>Romeo’s Pad, Purely Shell Fiber Arts, and Bay Avenue Gallery and the Pie Lady</w:t>
      </w:r>
    </w:p>
    <w:tbl>
      <w:tblPr>
        <w:tblW w:w="10515" w:type="dxa"/>
        <w:tblLook w:val="04A0" w:firstRow="1" w:lastRow="0" w:firstColumn="1" w:lastColumn="0" w:noHBand="0" w:noVBand="1"/>
      </w:tblPr>
      <w:tblGrid>
        <w:gridCol w:w="1160"/>
        <w:gridCol w:w="9355"/>
      </w:tblGrid>
      <w:tr w:rsidR="00AD2044" w:rsidRPr="00AD2044" w14:paraId="322AD09F" w14:textId="77777777" w:rsidTr="00AD2044">
        <w:trPr>
          <w:trHeight w:val="486"/>
        </w:trPr>
        <w:tc>
          <w:tcPr>
            <w:tcW w:w="116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bookmarkEnd w:id="0"/>
          <w:p w14:paraId="4911BA5F" w14:textId="77777777" w:rsidR="00AD2044" w:rsidRPr="00AD2044" w:rsidRDefault="00AD2044" w:rsidP="00AD2044">
            <w:pPr>
              <w:spacing w:after="0" w:line="240" w:lineRule="auto"/>
              <w:jc w:val="center"/>
              <w:rPr>
                <w:rFonts w:ascii="Aptos Narrow" w:eastAsia="Times New Roman" w:hAnsi="Aptos Narrow" w:cs="Times New Roman"/>
                <w:b/>
                <w:bCs/>
                <w:color w:val="000000"/>
                <w:kern w:val="0"/>
                <w:sz w:val="28"/>
                <w:szCs w:val="28"/>
                <w14:ligatures w14:val="none"/>
              </w:rPr>
            </w:pPr>
            <w:r w:rsidRPr="00AD2044">
              <w:rPr>
                <w:rFonts w:ascii="Aptos Narrow" w:eastAsia="Times New Roman" w:hAnsi="Aptos Narrow" w:cs="Times New Roman"/>
                <w:b/>
                <w:bCs/>
                <w:color w:val="000000"/>
                <w:kern w:val="0"/>
                <w:sz w:val="28"/>
                <w:szCs w:val="28"/>
                <w14:ligatures w14:val="none"/>
              </w:rPr>
              <w:t>DATE</w:t>
            </w:r>
          </w:p>
        </w:tc>
        <w:tc>
          <w:tcPr>
            <w:tcW w:w="9355" w:type="dxa"/>
            <w:tcBorders>
              <w:top w:val="single" w:sz="12" w:space="0" w:color="auto"/>
              <w:left w:val="nil"/>
              <w:bottom w:val="single" w:sz="12" w:space="0" w:color="auto"/>
              <w:right w:val="single" w:sz="12" w:space="0" w:color="auto"/>
            </w:tcBorders>
            <w:shd w:val="clear" w:color="auto" w:fill="auto"/>
            <w:vAlign w:val="center"/>
            <w:hideMark/>
          </w:tcPr>
          <w:p w14:paraId="48279924"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Nov Events: (call 360-665-3999 to RSVP)</w:t>
            </w:r>
          </w:p>
        </w:tc>
      </w:tr>
      <w:tr w:rsidR="00AD2044" w:rsidRPr="00AD2044" w14:paraId="64262E44" w14:textId="77777777" w:rsidTr="00AD2044">
        <w:trPr>
          <w:trHeight w:val="9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2F9235B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11th</w:t>
            </w:r>
          </w:p>
        </w:tc>
        <w:tc>
          <w:tcPr>
            <w:tcW w:w="9355" w:type="dxa"/>
            <w:tcBorders>
              <w:top w:val="nil"/>
              <w:left w:val="nil"/>
              <w:bottom w:val="single" w:sz="12" w:space="0" w:color="auto"/>
              <w:right w:val="single" w:sz="12" w:space="0" w:color="auto"/>
            </w:tcBorders>
            <w:shd w:val="clear" w:color="auto" w:fill="auto"/>
            <w:vAlign w:val="center"/>
            <w:hideMark/>
          </w:tcPr>
          <w:p w14:paraId="17243C3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Veteran’s Day Lunch.  Noon.  Moose Lodge.  This free lunch is only for Veterans!!! Pot  roast, potatoes, carrots, onions, salad, roll &amp; butter, pie.  Please RSVP at 360-214-8213. </w:t>
            </w:r>
          </w:p>
        </w:tc>
      </w:tr>
      <w:tr w:rsidR="00AD2044" w:rsidRPr="00AD2044" w14:paraId="13B6A367"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27C9DA52"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13th</w:t>
            </w:r>
          </w:p>
        </w:tc>
        <w:tc>
          <w:tcPr>
            <w:tcW w:w="9355" w:type="dxa"/>
            <w:tcBorders>
              <w:top w:val="nil"/>
              <w:left w:val="nil"/>
              <w:bottom w:val="single" w:sz="12" w:space="0" w:color="auto"/>
              <w:right w:val="single" w:sz="12" w:space="0" w:color="auto"/>
            </w:tcBorders>
            <w:shd w:val="clear" w:color="auto" w:fill="auto"/>
            <w:vAlign w:val="center"/>
            <w:hideMark/>
          </w:tcPr>
          <w:p w14:paraId="05C939A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r w:rsidR="00AD2044" w:rsidRPr="00AD2044" w14:paraId="4F6D3181" w14:textId="77777777" w:rsidTr="00AD2044">
        <w:trPr>
          <w:trHeight w:val="3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0A75C11"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13th</w:t>
            </w:r>
          </w:p>
        </w:tc>
        <w:tc>
          <w:tcPr>
            <w:tcW w:w="9355" w:type="dxa"/>
            <w:tcBorders>
              <w:top w:val="nil"/>
              <w:left w:val="nil"/>
              <w:bottom w:val="single" w:sz="12" w:space="0" w:color="auto"/>
              <w:right w:val="single" w:sz="12" w:space="0" w:color="auto"/>
            </w:tcBorders>
            <w:shd w:val="clear" w:color="auto" w:fill="auto"/>
            <w:vAlign w:val="center"/>
            <w:hideMark/>
          </w:tcPr>
          <w:p w14:paraId="0F83D41E"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Timberland Library Book Mobile.  10:30 – 11:30 am. </w:t>
            </w:r>
          </w:p>
        </w:tc>
      </w:tr>
      <w:tr w:rsidR="00AD2044" w:rsidRPr="00AD2044" w14:paraId="3089EE4C"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2B10FAF4"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14th</w:t>
            </w:r>
          </w:p>
        </w:tc>
        <w:tc>
          <w:tcPr>
            <w:tcW w:w="9355" w:type="dxa"/>
            <w:tcBorders>
              <w:top w:val="nil"/>
              <w:left w:val="nil"/>
              <w:bottom w:val="single" w:sz="12" w:space="0" w:color="auto"/>
              <w:right w:val="single" w:sz="12" w:space="0" w:color="auto"/>
            </w:tcBorders>
            <w:shd w:val="clear" w:color="auto" w:fill="auto"/>
            <w:vAlign w:val="center"/>
            <w:hideMark/>
          </w:tcPr>
          <w:p w14:paraId="45783B5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Medicare Workshops, 12-3pm presented by James Hamilton with Davidson’s Insurance</w:t>
            </w:r>
          </w:p>
        </w:tc>
      </w:tr>
      <w:tr w:rsidR="00AD2044" w:rsidRPr="00AD2044" w14:paraId="29468D95"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3687A41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19th</w:t>
            </w:r>
          </w:p>
        </w:tc>
        <w:tc>
          <w:tcPr>
            <w:tcW w:w="9355" w:type="dxa"/>
            <w:tcBorders>
              <w:top w:val="nil"/>
              <w:left w:val="nil"/>
              <w:bottom w:val="single" w:sz="12" w:space="0" w:color="auto"/>
              <w:right w:val="single" w:sz="12" w:space="0" w:color="auto"/>
            </w:tcBorders>
            <w:shd w:val="clear" w:color="auto" w:fill="auto"/>
            <w:vAlign w:val="center"/>
            <w:hideMark/>
          </w:tcPr>
          <w:p w14:paraId="0CAECEF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Basic Trouble Shooting &amp; Digital Hygiene, with Lynn Westfall.  The “Modem  Lisa”  1 pm.  $30.</w:t>
            </w:r>
          </w:p>
        </w:tc>
      </w:tr>
      <w:tr w:rsidR="00AD2044" w:rsidRPr="00AD2044" w14:paraId="320BF6A6"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2B25B4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lastRenderedPageBreak/>
              <w:t>Nov 20th</w:t>
            </w:r>
          </w:p>
        </w:tc>
        <w:tc>
          <w:tcPr>
            <w:tcW w:w="9355" w:type="dxa"/>
            <w:tcBorders>
              <w:top w:val="nil"/>
              <w:left w:val="nil"/>
              <w:bottom w:val="single" w:sz="12" w:space="0" w:color="auto"/>
              <w:right w:val="single" w:sz="12" w:space="0" w:color="auto"/>
            </w:tcBorders>
            <w:shd w:val="clear" w:color="auto" w:fill="auto"/>
            <w:vAlign w:val="center"/>
            <w:hideMark/>
          </w:tcPr>
          <w:p w14:paraId="5F649DF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r w:rsidR="00AD2044" w:rsidRPr="00AD2044" w14:paraId="0662A333"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0021ED1"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3C64E99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PSAC Thanksgiving Dinner!!!  Turkey and all the regular sides!  $13 per person.   RSVP a must!!!  </w:t>
            </w:r>
          </w:p>
        </w:tc>
      </w:tr>
      <w:tr w:rsidR="00AD2044" w:rsidRPr="00AD2044" w14:paraId="32BABDEF"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11B7E5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23</w:t>
            </w:r>
            <w:r w:rsidRPr="00AD2044">
              <w:rPr>
                <w:rFonts w:ascii="Comic Sans MS" w:eastAsia="Times New Roman" w:hAnsi="Comic Sans MS" w:cs="Times New Roman"/>
                <w:color w:val="000000"/>
                <w:kern w:val="0"/>
                <w:sz w:val="20"/>
                <w:szCs w:val="20"/>
                <w:vertAlign w:val="superscript"/>
                <w14:ligatures w14:val="none"/>
              </w:rPr>
              <w:t>rd</w:t>
            </w:r>
          </w:p>
        </w:tc>
        <w:tc>
          <w:tcPr>
            <w:tcW w:w="9355" w:type="dxa"/>
            <w:tcBorders>
              <w:top w:val="nil"/>
              <w:left w:val="nil"/>
              <w:bottom w:val="single" w:sz="12" w:space="0" w:color="auto"/>
              <w:right w:val="single" w:sz="12" w:space="0" w:color="auto"/>
            </w:tcBorders>
            <w:shd w:val="clear" w:color="auto" w:fill="auto"/>
            <w:vAlign w:val="center"/>
            <w:hideMark/>
          </w:tcPr>
          <w:p w14:paraId="66CBC7BE"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w:t>
            </w:r>
          </w:p>
        </w:tc>
      </w:tr>
      <w:tr w:rsidR="00AD2044" w:rsidRPr="00AD2044" w14:paraId="1BE40FB4"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115419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23</w:t>
            </w:r>
            <w:r w:rsidRPr="00AD2044">
              <w:rPr>
                <w:rFonts w:ascii="Comic Sans MS" w:eastAsia="Times New Roman" w:hAnsi="Comic Sans MS" w:cs="Times New Roman"/>
                <w:color w:val="000000"/>
                <w:kern w:val="0"/>
                <w:sz w:val="20"/>
                <w:szCs w:val="20"/>
                <w:vertAlign w:val="superscript"/>
                <w14:ligatures w14:val="none"/>
              </w:rPr>
              <w:t>rd</w:t>
            </w:r>
          </w:p>
        </w:tc>
        <w:tc>
          <w:tcPr>
            <w:tcW w:w="9355" w:type="dxa"/>
            <w:tcBorders>
              <w:top w:val="nil"/>
              <w:left w:val="nil"/>
              <w:bottom w:val="single" w:sz="12" w:space="0" w:color="auto"/>
              <w:right w:val="single" w:sz="12" w:space="0" w:color="auto"/>
            </w:tcBorders>
            <w:shd w:val="clear" w:color="auto" w:fill="auto"/>
            <w:vAlign w:val="center"/>
            <w:hideMark/>
          </w:tcPr>
          <w:p w14:paraId="6782B19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Basket Guild 11:00 – 2:00</w:t>
            </w:r>
          </w:p>
        </w:tc>
      </w:tr>
      <w:tr w:rsidR="00AD2044" w:rsidRPr="00AD2044" w14:paraId="26D244F0"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73B2D0E"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xml:space="preserve">Nov 26th </w:t>
            </w:r>
          </w:p>
        </w:tc>
        <w:tc>
          <w:tcPr>
            <w:tcW w:w="9355" w:type="dxa"/>
            <w:tcBorders>
              <w:top w:val="nil"/>
              <w:left w:val="nil"/>
              <w:bottom w:val="single" w:sz="12" w:space="0" w:color="auto"/>
              <w:right w:val="single" w:sz="12" w:space="0" w:color="auto"/>
            </w:tcBorders>
            <w:shd w:val="clear" w:color="auto" w:fill="auto"/>
            <w:vAlign w:val="center"/>
            <w:hideMark/>
          </w:tcPr>
          <w:p w14:paraId="543C428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Bingo!!!  1 pm.  $5.  Come win a choice of desserts to take home!!  Dessert and drinks will be served during Bingo</w:t>
            </w:r>
          </w:p>
        </w:tc>
      </w:tr>
      <w:tr w:rsidR="00AD2044" w:rsidRPr="00AD2044" w14:paraId="17B17D24"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BAB6E9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27th</w:t>
            </w:r>
          </w:p>
        </w:tc>
        <w:tc>
          <w:tcPr>
            <w:tcW w:w="9355" w:type="dxa"/>
            <w:tcBorders>
              <w:top w:val="nil"/>
              <w:left w:val="nil"/>
              <w:bottom w:val="single" w:sz="12" w:space="0" w:color="auto"/>
              <w:right w:val="single" w:sz="12" w:space="0" w:color="auto"/>
            </w:tcBorders>
            <w:shd w:val="clear" w:color="auto" w:fill="auto"/>
            <w:vAlign w:val="center"/>
            <w:hideMark/>
          </w:tcPr>
          <w:p w14:paraId="2ABFB5E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Senior Information and Assistance Office.  9 am to Noon.  Walk-ins or call  360-642-3634 for an appointment.</w:t>
            </w:r>
          </w:p>
        </w:tc>
      </w:tr>
      <w:tr w:rsidR="00AD2044" w:rsidRPr="00AD2044" w14:paraId="26756BAA" w14:textId="77777777" w:rsidTr="00AD2044">
        <w:trPr>
          <w:trHeight w:val="12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F1A7FF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Nov 28</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06AC98F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Annual Thanksgiving Day Potluck!!!  1 pm.  We provide the turkey and gravy and you bring your favorite potluck dishes!!!!  You don’t have to stay at home and just do all that cooking for only one or two of you!!!  Come dine with all your PSAC friends!</w:t>
            </w:r>
          </w:p>
        </w:tc>
      </w:tr>
      <w:tr w:rsidR="00AD2044" w:rsidRPr="00AD2044" w14:paraId="7C2AB06E" w14:textId="77777777" w:rsidTr="00AD2044">
        <w:trPr>
          <w:trHeight w:val="52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1B01F1F" w14:textId="77777777" w:rsidR="00AD2044" w:rsidRPr="00AD2044" w:rsidRDefault="00AD2044" w:rsidP="00AD2044">
            <w:pPr>
              <w:spacing w:after="0" w:line="240" w:lineRule="auto"/>
              <w:rPr>
                <w:rFonts w:ascii="Comic Sans MS" w:eastAsia="Times New Roman" w:hAnsi="Comic Sans MS" w:cs="Times New Roman"/>
                <w:b/>
                <w:bCs/>
                <w:color w:val="000000"/>
                <w:kern w:val="0"/>
                <w:sz w:val="20"/>
                <w:szCs w:val="20"/>
                <w14:ligatures w14:val="none"/>
              </w:rPr>
            </w:pPr>
            <w:r w:rsidRPr="00AD2044">
              <w:rPr>
                <w:rFonts w:ascii="Comic Sans MS" w:eastAsia="Times New Roman" w:hAnsi="Comic Sans MS" w:cs="Times New Roman"/>
                <w:b/>
                <w:bCs/>
                <w:color w:val="000000"/>
                <w:kern w:val="0"/>
                <w:sz w:val="20"/>
                <w:szCs w:val="20"/>
                <w14:ligatures w14:val="none"/>
              </w:rPr>
              <w:t>Nov 28</w:t>
            </w:r>
            <w:r w:rsidRPr="00AD2044">
              <w:rPr>
                <w:rFonts w:ascii="Comic Sans MS" w:eastAsia="Times New Roman" w:hAnsi="Comic Sans MS" w:cs="Times New Roman"/>
                <w:b/>
                <w:bCs/>
                <w:color w:val="000000"/>
                <w:kern w:val="0"/>
                <w:sz w:val="20"/>
                <w:szCs w:val="20"/>
                <w:vertAlign w:val="superscript"/>
                <w14:ligatures w14:val="none"/>
              </w:rPr>
              <w:t>th</w:t>
            </w:r>
            <w:r w:rsidRPr="00AD2044">
              <w:rPr>
                <w:rFonts w:ascii="Comic Sans MS" w:eastAsia="Times New Roman" w:hAnsi="Comic Sans MS" w:cs="Times New Roman"/>
                <w:b/>
                <w:bCs/>
                <w:color w:val="000000"/>
                <w:kern w:val="0"/>
                <w:sz w:val="20"/>
                <w:szCs w:val="20"/>
                <w14:ligatures w14:val="none"/>
              </w:rPr>
              <w:t xml:space="preserve"> /30</w:t>
            </w:r>
            <w:r w:rsidRPr="00AD2044">
              <w:rPr>
                <w:rFonts w:ascii="Comic Sans MS" w:eastAsia="Times New Roman" w:hAnsi="Comic Sans MS" w:cs="Times New Roman"/>
                <w:b/>
                <w:bCs/>
                <w:color w:val="000000"/>
                <w:kern w:val="0"/>
                <w:sz w:val="20"/>
                <w:szCs w:val="20"/>
                <w:vertAlign w:val="superscript"/>
                <w14:ligatures w14:val="none"/>
              </w:rPr>
              <w:t xml:space="preserve">th </w:t>
            </w:r>
          </w:p>
        </w:tc>
        <w:tc>
          <w:tcPr>
            <w:tcW w:w="9355" w:type="dxa"/>
            <w:tcBorders>
              <w:top w:val="nil"/>
              <w:left w:val="nil"/>
              <w:bottom w:val="single" w:sz="12" w:space="0" w:color="auto"/>
              <w:right w:val="single" w:sz="12" w:space="0" w:color="auto"/>
            </w:tcBorders>
            <w:shd w:val="clear" w:color="auto" w:fill="auto"/>
            <w:vAlign w:val="center"/>
            <w:hideMark/>
          </w:tcPr>
          <w:p w14:paraId="5CA68AE1" w14:textId="1AAE0B53" w:rsidR="00AD2044" w:rsidRPr="00AD2044" w:rsidRDefault="00AD2044" w:rsidP="00AD2044">
            <w:pPr>
              <w:spacing w:after="0" w:line="240" w:lineRule="auto"/>
              <w:rPr>
                <w:rFonts w:ascii="Comic Sans MS" w:eastAsia="Times New Roman" w:hAnsi="Comic Sans MS" w:cs="Times New Roman"/>
                <w:b/>
                <w:bCs/>
                <w:color w:val="000000"/>
                <w:kern w:val="0"/>
                <w:sz w:val="20"/>
                <w:szCs w:val="20"/>
                <w14:ligatures w14:val="none"/>
              </w:rPr>
            </w:pPr>
            <w:r w:rsidRPr="00AD2044">
              <w:rPr>
                <w:rFonts w:ascii="Comic Sans MS" w:eastAsia="Times New Roman" w:hAnsi="Comic Sans MS" w:cs="Times New Roman"/>
                <w:b/>
                <w:bCs/>
                <w:color w:val="000000"/>
                <w:kern w:val="0"/>
                <w:sz w:val="20"/>
                <w:szCs w:val="20"/>
                <w14:ligatures w14:val="none"/>
              </w:rPr>
              <w:t>PSAC Closed (except for Potluck!</w:t>
            </w:r>
            <w:r w:rsidR="00724E80">
              <w:rPr>
                <w:rFonts w:ascii="Comic Sans MS" w:eastAsia="Times New Roman" w:hAnsi="Comic Sans MS" w:cs="Times New Roman"/>
                <w:b/>
                <w:bCs/>
                <w:color w:val="000000"/>
                <w:kern w:val="0"/>
                <w:sz w:val="20"/>
                <w:szCs w:val="20"/>
                <w14:ligatures w14:val="none"/>
              </w:rPr>
              <w:t xml:space="preserve"> At 1:00</w:t>
            </w:r>
            <w:r w:rsidRPr="00AD2044">
              <w:rPr>
                <w:rFonts w:ascii="Comic Sans MS" w:eastAsia="Times New Roman" w:hAnsi="Comic Sans MS" w:cs="Times New Roman"/>
                <w:b/>
                <w:bCs/>
                <w:color w:val="000000"/>
                <w:kern w:val="0"/>
                <w:sz w:val="20"/>
                <w:szCs w:val="20"/>
                <w14:ligatures w14:val="none"/>
              </w:rPr>
              <w:t>)</w:t>
            </w:r>
          </w:p>
        </w:tc>
      </w:tr>
      <w:tr w:rsidR="00AD2044" w:rsidRPr="00AD2044" w14:paraId="46391147" w14:textId="77777777" w:rsidTr="00AD2044">
        <w:trPr>
          <w:trHeight w:val="37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0CBF62E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w:t>
            </w:r>
          </w:p>
        </w:tc>
        <w:tc>
          <w:tcPr>
            <w:tcW w:w="9355" w:type="dxa"/>
            <w:tcBorders>
              <w:top w:val="nil"/>
              <w:left w:val="nil"/>
              <w:bottom w:val="single" w:sz="12" w:space="0" w:color="auto"/>
              <w:right w:val="single" w:sz="12" w:space="0" w:color="auto"/>
            </w:tcBorders>
            <w:shd w:val="clear" w:color="auto" w:fill="auto"/>
            <w:vAlign w:val="center"/>
            <w:hideMark/>
          </w:tcPr>
          <w:p w14:paraId="2540E90B"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December Events: (call 360-665-3999 to RSVP)</w:t>
            </w:r>
          </w:p>
        </w:tc>
      </w:tr>
      <w:tr w:rsidR="00AD2044" w:rsidRPr="00AD2044" w14:paraId="61A65EDB"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1658B92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64C4816F"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Grief Counseling, w/ Robin from Harbors Home Health.  2 pm</w:t>
            </w:r>
          </w:p>
        </w:tc>
      </w:tr>
      <w:tr w:rsidR="00AD2044" w:rsidRPr="00AD2044" w14:paraId="245B98D5" w14:textId="77777777" w:rsidTr="00AD2044">
        <w:trPr>
          <w:trHeight w:val="6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691E81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5th</w:t>
            </w:r>
          </w:p>
        </w:tc>
        <w:tc>
          <w:tcPr>
            <w:tcW w:w="9355" w:type="dxa"/>
            <w:tcBorders>
              <w:top w:val="nil"/>
              <w:left w:val="nil"/>
              <w:bottom w:val="single" w:sz="12" w:space="0" w:color="auto"/>
              <w:right w:val="single" w:sz="12" w:space="0" w:color="auto"/>
            </w:tcBorders>
            <w:shd w:val="clear" w:color="auto" w:fill="auto"/>
            <w:vAlign w:val="center"/>
            <w:hideMark/>
          </w:tcPr>
          <w:p w14:paraId="6682008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Medicare Workshops, 12-3pm presented by James Hamilton with Davidson’s Insurance</w:t>
            </w:r>
          </w:p>
        </w:tc>
      </w:tr>
      <w:tr w:rsidR="00AD2044" w:rsidRPr="00AD2044" w14:paraId="327EE916"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902F007" w14:textId="77777777" w:rsidR="00AD2044" w:rsidRPr="00AD2044" w:rsidRDefault="00AD2044" w:rsidP="00AD2044">
            <w:pPr>
              <w:spacing w:after="0" w:line="240" w:lineRule="auto"/>
              <w:rPr>
                <w:rFonts w:ascii="Comic Sans MS" w:eastAsia="Times New Roman" w:hAnsi="Comic Sans MS" w:cs="Times New Roman"/>
                <w:kern w:val="0"/>
                <w:sz w:val="20"/>
                <w:szCs w:val="20"/>
                <w14:ligatures w14:val="none"/>
              </w:rPr>
            </w:pPr>
            <w:r w:rsidRPr="00AD2044">
              <w:rPr>
                <w:rFonts w:ascii="Comic Sans MS" w:eastAsia="Times New Roman" w:hAnsi="Comic Sans MS" w:cs="Times New Roman"/>
                <w:kern w:val="0"/>
                <w:sz w:val="20"/>
                <w:szCs w:val="20"/>
                <w14:ligatures w14:val="none"/>
              </w:rPr>
              <w:t>Dec 12</w:t>
            </w:r>
            <w:r w:rsidRPr="00AD2044">
              <w:rPr>
                <w:rFonts w:ascii="Comic Sans MS" w:eastAsia="Times New Roman" w:hAnsi="Comic Sans MS" w:cs="Times New Roman"/>
                <w:kern w:val="0"/>
                <w:sz w:val="20"/>
                <w:szCs w:val="20"/>
                <w:vertAlign w:val="superscript"/>
                <w14:ligatures w14:val="none"/>
              </w:rPr>
              <w:t>th</w:t>
            </w:r>
            <w:r w:rsidRPr="00AD2044">
              <w:rPr>
                <w:rFonts w:ascii="Comic Sans MS" w:eastAsia="Times New Roman" w:hAnsi="Comic Sans MS" w:cs="Times New Roman"/>
                <w:kern w:val="0"/>
                <w:sz w:val="20"/>
                <w:szCs w:val="20"/>
                <w14:ligatures w14:val="none"/>
              </w:rPr>
              <w:t xml:space="preserve"> – 25</w:t>
            </w:r>
            <w:r w:rsidRPr="00AD2044">
              <w:rPr>
                <w:rFonts w:ascii="Comic Sans MS" w:eastAsia="Times New Roman" w:hAnsi="Comic Sans MS" w:cs="Times New Roman"/>
                <w:kern w:val="0"/>
                <w:sz w:val="20"/>
                <w:szCs w:val="20"/>
                <w:vertAlign w:val="superscript"/>
                <w14:ligatures w14:val="none"/>
              </w:rPr>
              <w:t>th</w:t>
            </w:r>
            <w:r w:rsidRPr="00AD2044">
              <w:rPr>
                <w:rFonts w:ascii="Comic Sans MS" w:eastAsia="Times New Roman" w:hAnsi="Comic Sans MS" w:cs="Times New Roman"/>
                <w:kern w:val="0"/>
                <w:sz w:val="20"/>
                <w:szCs w:val="20"/>
                <w14:ligatures w14:val="none"/>
              </w:rPr>
              <w:t xml:space="preserve"> </w:t>
            </w:r>
          </w:p>
        </w:tc>
        <w:tc>
          <w:tcPr>
            <w:tcW w:w="9355" w:type="dxa"/>
            <w:tcBorders>
              <w:top w:val="nil"/>
              <w:left w:val="nil"/>
              <w:bottom w:val="single" w:sz="12" w:space="0" w:color="auto"/>
              <w:right w:val="single" w:sz="12" w:space="0" w:color="auto"/>
            </w:tcBorders>
            <w:shd w:val="clear" w:color="auto" w:fill="auto"/>
            <w:vAlign w:val="center"/>
            <w:hideMark/>
          </w:tcPr>
          <w:p w14:paraId="30BF35C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Cruise</w:t>
            </w:r>
          </w:p>
        </w:tc>
      </w:tr>
      <w:tr w:rsidR="00AD2044" w:rsidRPr="00AD2044" w14:paraId="54D78250"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49C0CA02"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14</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0412807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 - Gingerbread pancakes.$9</w:t>
            </w:r>
          </w:p>
        </w:tc>
      </w:tr>
      <w:tr w:rsidR="00AD2044" w:rsidRPr="00AD2044" w14:paraId="0F2D483A" w14:textId="77777777" w:rsidTr="00AD2044">
        <w:trPr>
          <w:trHeight w:val="31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AAF2787" w14:textId="77777777" w:rsidR="00AD2044" w:rsidRPr="00AD2044" w:rsidRDefault="00AD2044" w:rsidP="00AD2044">
            <w:pPr>
              <w:spacing w:after="0" w:line="240" w:lineRule="auto"/>
              <w:rPr>
                <w:rFonts w:ascii="Comic Sans MS" w:eastAsia="Times New Roman" w:hAnsi="Comic Sans MS" w:cs="Times New Roman"/>
                <w:kern w:val="0"/>
                <w:sz w:val="20"/>
                <w:szCs w:val="20"/>
                <w14:ligatures w14:val="none"/>
              </w:rPr>
            </w:pPr>
            <w:r w:rsidRPr="00AD2044">
              <w:rPr>
                <w:rFonts w:ascii="Comic Sans MS" w:eastAsia="Times New Roman" w:hAnsi="Comic Sans MS" w:cs="Times New Roman"/>
                <w:kern w:val="0"/>
                <w:sz w:val="20"/>
                <w:szCs w:val="20"/>
                <w14:ligatures w14:val="none"/>
              </w:rPr>
              <w:t>Dec 19th</w:t>
            </w:r>
          </w:p>
        </w:tc>
        <w:tc>
          <w:tcPr>
            <w:tcW w:w="9355" w:type="dxa"/>
            <w:tcBorders>
              <w:top w:val="nil"/>
              <w:left w:val="nil"/>
              <w:bottom w:val="single" w:sz="12" w:space="0" w:color="auto"/>
              <w:right w:val="single" w:sz="12" w:space="0" w:color="auto"/>
            </w:tcBorders>
            <w:shd w:val="clear" w:color="auto" w:fill="auto"/>
            <w:vAlign w:val="center"/>
            <w:hideMark/>
          </w:tcPr>
          <w:p w14:paraId="5C8C5888"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Christmas dinner.</w:t>
            </w:r>
          </w:p>
        </w:tc>
      </w:tr>
      <w:tr w:rsidR="00AD2044" w:rsidRPr="00AD2044" w14:paraId="3E7D2C9B"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738A559"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24</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332C1DBA"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No Bingo</w:t>
            </w:r>
          </w:p>
        </w:tc>
      </w:tr>
      <w:tr w:rsidR="00AD2044" w:rsidRPr="00AD2044" w14:paraId="534D64A5"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63250D7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25</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1F81D822" w14:textId="227D323B"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PSAC Closed for regular activities</w:t>
            </w:r>
            <w:r w:rsidR="00724E80">
              <w:rPr>
                <w:rFonts w:ascii="Comic Sans MS" w:eastAsia="Times New Roman" w:hAnsi="Comic Sans MS" w:cs="Times New Roman"/>
                <w:color w:val="000000"/>
                <w:kern w:val="0"/>
                <w:sz w:val="20"/>
                <w:szCs w:val="20"/>
                <w14:ligatures w14:val="none"/>
              </w:rPr>
              <w:t xml:space="preserve"> except </w:t>
            </w:r>
            <w:r w:rsidRPr="00AD2044">
              <w:rPr>
                <w:rFonts w:ascii="Comic Sans MS" w:eastAsia="Times New Roman" w:hAnsi="Comic Sans MS" w:cs="Times New Roman"/>
                <w:color w:val="000000"/>
                <w:kern w:val="0"/>
                <w:sz w:val="20"/>
                <w:szCs w:val="20"/>
                <w14:ligatures w14:val="none"/>
              </w:rPr>
              <w:t xml:space="preserve"> Christmas Potluck 1:00</w:t>
            </w:r>
          </w:p>
        </w:tc>
      </w:tr>
      <w:tr w:rsidR="00AD2044" w:rsidRPr="00AD2044" w14:paraId="4FFA678D"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B1AF50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28</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nil"/>
              <w:left w:val="nil"/>
              <w:bottom w:val="single" w:sz="12" w:space="0" w:color="auto"/>
              <w:right w:val="single" w:sz="12" w:space="0" w:color="auto"/>
            </w:tcBorders>
            <w:shd w:val="clear" w:color="auto" w:fill="auto"/>
            <w:vAlign w:val="center"/>
            <w:hideMark/>
          </w:tcPr>
          <w:p w14:paraId="34377E70"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 TBD</w:t>
            </w:r>
          </w:p>
        </w:tc>
      </w:tr>
      <w:tr w:rsidR="00AD2044" w:rsidRPr="00AD2044" w14:paraId="581FAB9A" w14:textId="77777777" w:rsidTr="00AD2044">
        <w:trPr>
          <w:trHeight w:val="336"/>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4637665"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Dec 31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single" w:sz="12" w:space="0" w:color="auto"/>
              <w:right w:val="single" w:sz="12" w:space="0" w:color="auto"/>
            </w:tcBorders>
            <w:shd w:val="clear" w:color="auto" w:fill="auto"/>
            <w:vAlign w:val="center"/>
            <w:hideMark/>
          </w:tcPr>
          <w:p w14:paraId="06C1E94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New Year’s Eve - Prime Rib Dinner</w:t>
            </w:r>
          </w:p>
        </w:tc>
      </w:tr>
      <w:tr w:rsidR="00AD2044" w:rsidRPr="00AD2044" w14:paraId="124A2B6D" w14:textId="77777777" w:rsidTr="00AD2044">
        <w:trPr>
          <w:trHeight w:val="372"/>
        </w:trPr>
        <w:tc>
          <w:tcPr>
            <w:tcW w:w="1160" w:type="dxa"/>
            <w:tcBorders>
              <w:top w:val="nil"/>
              <w:left w:val="single" w:sz="12" w:space="0" w:color="auto"/>
              <w:bottom w:val="single" w:sz="12" w:space="0" w:color="auto"/>
              <w:right w:val="single" w:sz="12" w:space="0" w:color="auto"/>
            </w:tcBorders>
            <w:shd w:val="clear" w:color="auto" w:fill="auto"/>
            <w:vAlign w:val="center"/>
            <w:hideMark/>
          </w:tcPr>
          <w:p w14:paraId="5207061D"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 </w:t>
            </w:r>
          </w:p>
        </w:tc>
        <w:tc>
          <w:tcPr>
            <w:tcW w:w="9355" w:type="dxa"/>
            <w:tcBorders>
              <w:top w:val="nil"/>
              <w:left w:val="nil"/>
              <w:bottom w:val="single" w:sz="12" w:space="0" w:color="auto"/>
              <w:right w:val="single" w:sz="12" w:space="0" w:color="auto"/>
            </w:tcBorders>
            <w:shd w:val="clear" w:color="auto" w:fill="auto"/>
            <w:vAlign w:val="center"/>
            <w:hideMark/>
          </w:tcPr>
          <w:p w14:paraId="72827833" w14:textId="77777777" w:rsidR="00AD2044" w:rsidRPr="00AD2044" w:rsidRDefault="00AD2044" w:rsidP="00AD2044">
            <w:pPr>
              <w:spacing w:after="0" w:line="240" w:lineRule="auto"/>
              <w:jc w:val="center"/>
              <w:rPr>
                <w:rFonts w:ascii="Comic Sans MS" w:eastAsia="Times New Roman" w:hAnsi="Comic Sans MS" w:cs="Times New Roman"/>
                <w:b/>
                <w:bCs/>
                <w:color w:val="000000"/>
                <w:kern w:val="0"/>
                <w:sz w:val="24"/>
                <w:szCs w:val="24"/>
                <w14:ligatures w14:val="none"/>
              </w:rPr>
            </w:pPr>
            <w:r w:rsidRPr="00AD2044">
              <w:rPr>
                <w:rFonts w:ascii="Comic Sans MS" w:eastAsia="Times New Roman" w:hAnsi="Comic Sans MS" w:cs="Times New Roman"/>
                <w:b/>
                <w:bCs/>
                <w:color w:val="000000"/>
                <w:kern w:val="0"/>
                <w:sz w:val="24"/>
                <w:szCs w:val="24"/>
                <w14:ligatures w14:val="none"/>
              </w:rPr>
              <w:t>January Events: (call 360-665-3999 to RSVP)</w:t>
            </w:r>
          </w:p>
        </w:tc>
      </w:tr>
      <w:tr w:rsidR="00AD2044" w:rsidRPr="00AD2044" w14:paraId="0957246B" w14:textId="77777777" w:rsidTr="00AD2044">
        <w:trPr>
          <w:trHeight w:val="336"/>
        </w:trPr>
        <w:tc>
          <w:tcPr>
            <w:tcW w:w="1160" w:type="dxa"/>
            <w:tcBorders>
              <w:top w:val="nil"/>
              <w:left w:val="single" w:sz="12" w:space="0" w:color="auto"/>
              <w:bottom w:val="thinThickSmallGap" w:sz="12" w:space="0" w:color="auto"/>
              <w:right w:val="single" w:sz="12" w:space="0" w:color="auto"/>
            </w:tcBorders>
            <w:shd w:val="clear" w:color="auto" w:fill="auto"/>
            <w:vAlign w:val="center"/>
            <w:hideMark/>
          </w:tcPr>
          <w:p w14:paraId="4270A17B"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w:t>
            </w:r>
            <w:r w:rsidRPr="00AD2044">
              <w:rPr>
                <w:rFonts w:ascii="Comic Sans MS" w:eastAsia="Times New Roman" w:hAnsi="Comic Sans MS" w:cs="Times New Roman"/>
                <w:color w:val="000000"/>
                <w:kern w:val="0"/>
                <w:sz w:val="20"/>
                <w:szCs w:val="20"/>
                <w:vertAlign w:val="superscript"/>
                <w14:ligatures w14:val="none"/>
              </w:rPr>
              <w:t>st</w:t>
            </w:r>
          </w:p>
        </w:tc>
        <w:tc>
          <w:tcPr>
            <w:tcW w:w="9355" w:type="dxa"/>
            <w:tcBorders>
              <w:top w:val="nil"/>
              <w:left w:val="nil"/>
              <w:bottom w:val="thinThickSmallGap" w:sz="12" w:space="0" w:color="auto"/>
              <w:right w:val="single" w:sz="12" w:space="0" w:color="auto"/>
            </w:tcBorders>
            <w:shd w:val="clear" w:color="auto" w:fill="auto"/>
            <w:vAlign w:val="center"/>
            <w:hideMark/>
          </w:tcPr>
          <w:p w14:paraId="75EFBDF4"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PSAC Closed</w:t>
            </w:r>
          </w:p>
        </w:tc>
      </w:tr>
      <w:tr w:rsidR="00AD2044" w:rsidRPr="00AD2044" w14:paraId="361EECB8" w14:textId="77777777" w:rsidTr="00AD2044">
        <w:trPr>
          <w:trHeight w:val="336"/>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6F1CCA33"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11</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3E86029C"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Breakfast</w:t>
            </w:r>
          </w:p>
        </w:tc>
      </w:tr>
      <w:tr w:rsidR="00AD2044" w:rsidRPr="00AD2044" w14:paraId="68C6C512" w14:textId="77777777" w:rsidTr="00AD2044">
        <w:trPr>
          <w:trHeight w:val="330"/>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5B6C24B6"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16</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hideMark/>
          </w:tcPr>
          <w:p w14:paraId="5EC93A19"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Dinner, ribs.</w:t>
            </w:r>
          </w:p>
        </w:tc>
      </w:tr>
      <w:tr w:rsidR="00AD2044" w:rsidRPr="00AD2044" w14:paraId="072448FB" w14:textId="77777777" w:rsidTr="00AD2044">
        <w:trPr>
          <w:trHeight w:val="366"/>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2C832446" w14:textId="77777777" w:rsidR="00AD2044" w:rsidRPr="00AD2044" w:rsidRDefault="00AD2044" w:rsidP="00AD2044">
            <w:pPr>
              <w:spacing w:after="0" w:line="240" w:lineRule="auto"/>
              <w:rPr>
                <w:rFonts w:ascii="Comic Sans MS" w:eastAsia="Times New Roman" w:hAnsi="Comic Sans MS" w:cs="Times New Roman"/>
                <w:color w:val="000000"/>
                <w:kern w:val="0"/>
                <w14:ligatures w14:val="none"/>
              </w:rPr>
            </w:pPr>
            <w:r w:rsidRPr="00AD2044">
              <w:rPr>
                <w:rFonts w:ascii="Comic Sans MS" w:eastAsia="Times New Roman" w:hAnsi="Comic Sans MS" w:cs="Times New Roman"/>
                <w:color w:val="000000"/>
                <w:kern w:val="0"/>
                <w14:ligatures w14:val="none"/>
              </w:rPr>
              <w:t>Jan 25</w:t>
            </w:r>
            <w:r w:rsidRPr="00AD2044">
              <w:rPr>
                <w:rFonts w:ascii="Comic Sans MS" w:eastAsia="Times New Roman" w:hAnsi="Comic Sans MS" w:cs="Times New Roman"/>
                <w:color w:val="000000"/>
                <w:kern w:val="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3E135803" w14:textId="77777777" w:rsidR="00AD2044" w:rsidRPr="00AD2044" w:rsidRDefault="00AD2044" w:rsidP="00AD2044">
            <w:pPr>
              <w:spacing w:after="0" w:line="240" w:lineRule="auto"/>
              <w:rPr>
                <w:rFonts w:ascii="Aptos Narrow" w:eastAsia="Times New Roman" w:hAnsi="Aptos Narrow" w:cs="Times New Roman"/>
                <w:color w:val="000000"/>
                <w:kern w:val="0"/>
                <w14:ligatures w14:val="none"/>
              </w:rPr>
            </w:pPr>
            <w:r w:rsidRPr="00AD2044">
              <w:rPr>
                <w:rFonts w:ascii="Aptos Narrow" w:eastAsia="Times New Roman" w:hAnsi="Aptos Narrow" w:cs="Times New Roman"/>
                <w:color w:val="000000"/>
                <w:kern w:val="0"/>
                <w14:ligatures w14:val="none"/>
              </w:rPr>
              <w:t>Breakfast</w:t>
            </w:r>
          </w:p>
        </w:tc>
      </w:tr>
      <w:tr w:rsidR="00AD2044" w:rsidRPr="00AD2044" w14:paraId="79FF6F32" w14:textId="77777777" w:rsidTr="00AD2044">
        <w:trPr>
          <w:trHeight w:val="324"/>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1610692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25</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0E9EB7D7"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Basket Guild 11:00 – 2:00</w:t>
            </w:r>
          </w:p>
        </w:tc>
      </w:tr>
      <w:tr w:rsidR="00AD2044" w:rsidRPr="00AD2044" w14:paraId="44688BB3" w14:textId="77777777" w:rsidTr="00AD2044">
        <w:trPr>
          <w:trHeight w:val="342"/>
        </w:trPr>
        <w:tc>
          <w:tcPr>
            <w:tcW w:w="1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5759C4ED" w14:textId="77777777" w:rsidR="00AD2044" w:rsidRPr="00AD2044" w:rsidRDefault="00AD2044" w:rsidP="00AD2044">
            <w:pPr>
              <w:spacing w:after="0" w:line="240" w:lineRule="auto"/>
              <w:rPr>
                <w:rFonts w:ascii="Comic Sans MS" w:eastAsia="Times New Roman" w:hAnsi="Comic Sans MS" w:cs="Times New Roman"/>
                <w:color w:val="000000"/>
                <w:kern w:val="0"/>
                <w:sz w:val="20"/>
                <w:szCs w:val="20"/>
                <w14:ligatures w14:val="none"/>
              </w:rPr>
            </w:pPr>
            <w:r w:rsidRPr="00AD2044">
              <w:rPr>
                <w:rFonts w:ascii="Comic Sans MS" w:eastAsia="Times New Roman" w:hAnsi="Comic Sans MS" w:cs="Times New Roman"/>
                <w:color w:val="000000"/>
                <w:kern w:val="0"/>
                <w:sz w:val="20"/>
                <w:szCs w:val="20"/>
                <w14:ligatures w14:val="none"/>
              </w:rPr>
              <w:t>Jan 29</w:t>
            </w:r>
            <w:r w:rsidRPr="00AD2044">
              <w:rPr>
                <w:rFonts w:ascii="Comic Sans MS" w:eastAsia="Times New Roman" w:hAnsi="Comic Sans MS" w:cs="Times New Roman"/>
                <w:color w:val="000000"/>
                <w:kern w:val="0"/>
                <w:sz w:val="20"/>
                <w:szCs w:val="20"/>
                <w:vertAlign w:val="superscript"/>
                <w14:ligatures w14:val="none"/>
              </w:rPr>
              <w:t>th</w:t>
            </w:r>
          </w:p>
        </w:tc>
        <w:tc>
          <w:tcPr>
            <w:tcW w:w="9355"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noWrap/>
            <w:vAlign w:val="bottom"/>
            <w:hideMark/>
          </w:tcPr>
          <w:p w14:paraId="29E4AA5D" w14:textId="77777777" w:rsidR="00AD2044" w:rsidRPr="00AD2044" w:rsidRDefault="00AD2044" w:rsidP="00AD2044">
            <w:pPr>
              <w:spacing w:after="0" w:line="240" w:lineRule="auto"/>
              <w:rPr>
                <w:rFonts w:ascii="Comic Sans MS" w:eastAsia="Times New Roman" w:hAnsi="Comic Sans MS" w:cs="Times New Roman"/>
                <w:color w:val="000000"/>
                <w:kern w:val="0"/>
                <w14:ligatures w14:val="none"/>
              </w:rPr>
            </w:pPr>
            <w:r w:rsidRPr="00AD2044">
              <w:rPr>
                <w:rFonts w:ascii="Comic Sans MS" w:eastAsia="Times New Roman" w:hAnsi="Comic Sans MS" w:cs="Times New Roman"/>
                <w:color w:val="000000"/>
                <w:kern w:val="0"/>
                <w14:ligatures w14:val="none"/>
              </w:rPr>
              <w:t>Chinese New Year Dinner Buffet, 5:00 p.m.</w:t>
            </w:r>
          </w:p>
        </w:tc>
      </w:tr>
    </w:tbl>
    <w:p w14:paraId="2D9FAC2A" w14:textId="77777777" w:rsidR="001B4DB9" w:rsidRPr="001B4DB9" w:rsidRDefault="001B4DB9" w:rsidP="001B4DB9"/>
    <w:p w14:paraId="619C9A0D" w14:textId="043AEC19" w:rsidR="001B4DB9" w:rsidRPr="001B4DB9" w:rsidRDefault="004F46F5" w:rsidP="001B4DB9">
      <w:r>
        <w:rPr>
          <w:rFonts w:ascii="Times New Roman" w:hAnsi="Times New Roman"/>
          <w:noProof/>
          <w:kern w:val="0"/>
          <w:sz w:val="24"/>
          <w:szCs w:val="24"/>
          <w14:ligatures w14:val="none"/>
        </w:rPr>
        <w:drawing>
          <wp:anchor distT="36576" distB="36576" distL="36576" distR="36576" simplePos="0" relativeHeight="251661312" behindDoc="0" locked="0" layoutInCell="1" allowOverlap="1" wp14:anchorId="2C59F99D" wp14:editId="37FCB702">
            <wp:simplePos x="0" y="0"/>
            <wp:positionH relativeFrom="column">
              <wp:posOffset>0</wp:posOffset>
            </wp:positionH>
            <wp:positionV relativeFrom="paragraph">
              <wp:posOffset>74295</wp:posOffset>
            </wp:positionV>
            <wp:extent cx="4791075" cy="3697605"/>
            <wp:effectExtent l="38100" t="38100" r="47625" b="36195"/>
            <wp:wrapNone/>
            <wp:docPr id="468479004" name="Picture 1" descr="A list of food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9004" name="Picture 1" descr="A list of food item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075" cy="3697605"/>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722170F0" w14:textId="77777777" w:rsidR="00DC35F1" w:rsidRDefault="00DC35F1"/>
    <w:sectPr w:rsidR="00DC35F1" w:rsidSect="00386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B5754"/>
    <w:multiLevelType w:val="hybridMultilevel"/>
    <w:tmpl w:val="AC02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7E729D"/>
    <w:multiLevelType w:val="hybridMultilevel"/>
    <w:tmpl w:val="34449AB2"/>
    <w:lvl w:ilvl="0" w:tplc="BD26E0C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3520961">
    <w:abstractNumId w:val="1"/>
  </w:num>
  <w:num w:numId="2" w16cid:durableId="159575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B9"/>
    <w:rsid w:val="000103C1"/>
    <w:rsid w:val="000A7189"/>
    <w:rsid w:val="000B74C0"/>
    <w:rsid w:val="000F56E2"/>
    <w:rsid w:val="001776B5"/>
    <w:rsid w:val="001B4DB9"/>
    <w:rsid w:val="0021168F"/>
    <w:rsid w:val="00236C2E"/>
    <w:rsid w:val="0026506F"/>
    <w:rsid w:val="00301218"/>
    <w:rsid w:val="00380480"/>
    <w:rsid w:val="003829CB"/>
    <w:rsid w:val="00386577"/>
    <w:rsid w:val="00465AD1"/>
    <w:rsid w:val="004F46F5"/>
    <w:rsid w:val="00593CFD"/>
    <w:rsid w:val="006657C3"/>
    <w:rsid w:val="00677CCF"/>
    <w:rsid w:val="00724E80"/>
    <w:rsid w:val="0074608D"/>
    <w:rsid w:val="00823616"/>
    <w:rsid w:val="008D4A4E"/>
    <w:rsid w:val="0095075D"/>
    <w:rsid w:val="00AD2044"/>
    <w:rsid w:val="00B2136B"/>
    <w:rsid w:val="00B5208E"/>
    <w:rsid w:val="00B61C40"/>
    <w:rsid w:val="00BC5AD0"/>
    <w:rsid w:val="00BF6415"/>
    <w:rsid w:val="00C2402A"/>
    <w:rsid w:val="00D201B3"/>
    <w:rsid w:val="00D34BF3"/>
    <w:rsid w:val="00DC33A2"/>
    <w:rsid w:val="00DC35F1"/>
    <w:rsid w:val="00F4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B416"/>
  <w15:chartTrackingRefBased/>
  <w15:docId w15:val="{70AE5FE2-D0E7-4C31-99AA-F3BAD090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D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4D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4DB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4DB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4DB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4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D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4D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4DB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4DB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4D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4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DB9"/>
    <w:rPr>
      <w:rFonts w:eastAsiaTheme="majorEastAsia" w:cstheme="majorBidi"/>
      <w:color w:val="272727" w:themeColor="text1" w:themeTint="D8"/>
    </w:rPr>
  </w:style>
  <w:style w:type="paragraph" w:styleId="Title">
    <w:name w:val="Title"/>
    <w:basedOn w:val="Normal"/>
    <w:next w:val="Normal"/>
    <w:link w:val="TitleChar"/>
    <w:uiPriority w:val="10"/>
    <w:qFormat/>
    <w:rsid w:val="001B4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D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D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4DB9"/>
    <w:rPr>
      <w:i/>
      <w:iCs/>
      <w:color w:val="404040" w:themeColor="text1" w:themeTint="BF"/>
    </w:rPr>
  </w:style>
  <w:style w:type="paragraph" w:styleId="ListParagraph">
    <w:name w:val="List Paragraph"/>
    <w:basedOn w:val="Normal"/>
    <w:uiPriority w:val="34"/>
    <w:qFormat/>
    <w:rsid w:val="001B4DB9"/>
    <w:pPr>
      <w:ind w:left="720"/>
      <w:contextualSpacing/>
    </w:pPr>
  </w:style>
  <w:style w:type="character" w:styleId="IntenseEmphasis">
    <w:name w:val="Intense Emphasis"/>
    <w:basedOn w:val="DefaultParagraphFont"/>
    <w:uiPriority w:val="21"/>
    <w:qFormat/>
    <w:rsid w:val="001B4DB9"/>
    <w:rPr>
      <w:i/>
      <w:iCs/>
      <w:color w:val="365F91" w:themeColor="accent1" w:themeShade="BF"/>
    </w:rPr>
  </w:style>
  <w:style w:type="paragraph" w:styleId="IntenseQuote">
    <w:name w:val="Intense Quote"/>
    <w:basedOn w:val="Normal"/>
    <w:next w:val="Normal"/>
    <w:link w:val="IntenseQuoteChar"/>
    <w:uiPriority w:val="30"/>
    <w:qFormat/>
    <w:rsid w:val="001B4D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4DB9"/>
    <w:rPr>
      <w:i/>
      <w:iCs/>
      <w:color w:val="365F91" w:themeColor="accent1" w:themeShade="BF"/>
    </w:rPr>
  </w:style>
  <w:style w:type="character" w:styleId="IntenseReference">
    <w:name w:val="Intense Reference"/>
    <w:basedOn w:val="DefaultParagraphFont"/>
    <w:uiPriority w:val="32"/>
    <w:qFormat/>
    <w:rsid w:val="001B4DB9"/>
    <w:rPr>
      <w:b/>
      <w:bCs/>
      <w:smallCaps/>
      <w:color w:val="365F91" w:themeColor="accent1" w:themeShade="BF"/>
      <w:spacing w:val="5"/>
    </w:rPr>
  </w:style>
  <w:style w:type="character" w:styleId="Hyperlink">
    <w:name w:val="Hyperlink"/>
    <w:basedOn w:val="DefaultParagraphFont"/>
    <w:uiPriority w:val="99"/>
    <w:unhideWhenUsed/>
    <w:rsid w:val="001B4DB9"/>
    <w:rPr>
      <w:color w:val="0000FF" w:themeColor="hyperlink"/>
      <w:u w:val="single"/>
    </w:rPr>
  </w:style>
  <w:style w:type="character" w:styleId="UnresolvedMention">
    <w:name w:val="Unresolved Mention"/>
    <w:basedOn w:val="DefaultParagraphFont"/>
    <w:uiPriority w:val="99"/>
    <w:semiHidden/>
    <w:unhideWhenUsed/>
    <w:rsid w:val="001B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527071">
      <w:bodyDiv w:val="1"/>
      <w:marLeft w:val="0"/>
      <w:marRight w:val="0"/>
      <w:marTop w:val="0"/>
      <w:marBottom w:val="0"/>
      <w:divBdr>
        <w:top w:val="none" w:sz="0" w:space="0" w:color="auto"/>
        <w:left w:val="none" w:sz="0" w:space="0" w:color="auto"/>
        <w:bottom w:val="none" w:sz="0" w:space="0" w:color="auto"/>
        <w:right w:val="none" w:sz="0" w:space="0" w:color="auto"/>
      </w:divBdr>
    </w:div>
    <w:div w:id="961809964">
      <w:bodyDiv w:val="1"/>
      <w:marLeft w:val="0"/>
      <w:marRight w:val="0"/>
      <w:marTop w:val="0"/>
      <w:marBottom w:val="0"/>
      <w:divBdr>
        <w:top w:val="none" w:sz="0" w:space="0" w:color="auto"/>
        <w:left w:val="none" w:sz="0" w:space="0" w:color="auto"/>
        <w:bottom w:val="none" w:sz="0" w:space="0" w:color="auto"/>
        <w:right w:val="none" w:sz="0" w:space="0" w:color="auto"/>
      </w:divBdr>
    </w:div>
    <w:div w:id="1498228436">
      <w:bodyDiv w:val="1"/>
      <w:marLeft w:val="0"/>
      <w:marRight w:val="0"/>
      <w:marTop w:val="0"/>
      <w:marBottom w:val="0"/>
      <w:divBdr>
        <w:top w:val="none" w:sz="0" w:space="0" w:color="auto"/>
        <w:left w:val="none" w:sz="0" w:space="0" w:color="auto"/>
        <w:bottom w:val="none" w:sz="0" w:space="0" w:color="auto"/>
        <w:right w:val="none" w:sz="0" w:space="0" w:color="auto"/>
      </w:divBdr>
    </w:div>
    <w:div w:id="20620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ac.sit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Warrick</dc:creator>
  <cp:keywords/>
  <dc:description/>
  <cp:lastModifiedBy>Billie Warrick</cp:lastModifiedBy>
  <cp:revision>9</cp:revision>
  <dcterms:created xsi:type="dcterms:W3CDTF">2024-11-08T05:49:00Z</dcterms:created>
  <dcterms:modified xsi:type="dcterms:W3CDTF">2024-11-10T19:59:00Z</dcterms:modified>
</cp:coreProperties>
</file>